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3A" w:rsidRDefault="002F313A">
      <w:pPr>
        <w:spacing w:after="200" w:line="276" w:lineRule="auto"/>
        <w:ind w:left="750"/>
        <w:jc w:val="both"/>
        <w:rPr>
          <w:rFonts w:ascii="Calibri" w:eastAsia="Calibri" w:hAnsi="Calibri" w:cs="Calibri"/>
          <w:b/>
        </w:rPr>
      </w:pPr>
    </w:p>
    <w:p w:rsidR="002F313A" w:rsidRDefault="00BF1D15">
      <w:pPr>
        <w:spacing w:after="200" w:line="276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Sari </w:t>
      </w:r>
      <w:proofErr w:type="spellStart"/>
      <w:r>
        <w:rPr>
          <w:rFonts w:ascii="Calibri" w:eastAsia="Calibri" w:hAnsi="Calibri" w:cs="Calibri"/>
          <w:b/>
          <w:sz w:val="32"/>
        </w:rPr>
        <w:t>nagusia</w:t>
      </w:r>
      <w:proofErr w:type="spellEnd"/>
    </w:p>
    <w:p w:rsidR="002F313A" w:rsidRDefault="00BF1D1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Lehiaketara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aurkeztuko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bideo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guztien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artean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irabazle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izendatuko</w:t>
      </w:r>
      <w:proofErr w:type="spellEnd"/>
      <w:r>
        <w:rPr>
          <w:rFonts w:ascii="Calibri" w:eastAsia="Calibri" w:hAnsi="Calibri" w:cs="Calibri"/>
          <w:sz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</w:rPr>
        <w:t>epaimahaiak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amaierako</w:t>
      </w:r>
      <w:proofErr w:type="spellEnd"/>
      <w:r>
        <w:rPr>
          <w:rFonts w:ascii="Calibri" w:eastAsia="Calibri" w:hAnsi="Calibri" w:cs="Calibri"/>
          <w:sz w:val="24"/>
        </w:rPr>
        <w:t xml:space="preserve"> sari </w:t>
      </w:r>
      <w:proofErr w:type="spellStart"/>
      <w:r>
        <w:rPr>
          <w:rFonts w:ascii="Calibri" w:eastAsia="Calibri" w:hAnsi="Calibri" w:cs="Calibri"/>
          <w:sz w:val="24"/>
        </w:rPr>
        <w:t>nagusirako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Azaroaren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235A40" w:rsidRPr="00235A40">
        <w:rPr>
          <w:rFonts w:ascii="Calibri" w:eastAsia="Calibri" w:hAnsi="Calibri" w:cs="Calibri"/>
          <w:sz w:val="24"/>
        </w:rPr>
        <w:t>28an</w:t>
      </w:r>
      <w:r w:rsidRPr="00235A40">
        <w:rPr>
          <w:rFonts w:ascii="Calibri" w:eastAsia="Calibri" w:hAnsi="Calibri" w:cs="Calibri"/>
          <w:sz w:val="24"/>
        </w:rPr>
        <w:t xml:space="preserve"> </w:t>
      </w:r>
      <w:proofErr w:type="spellStart"/>
      <w:r w:rsidRPr="00235A40">
        <w:rPr>
          <w:rFonts w:ascii="Calibri" w:eastAsia="Calibri" w:hAnsi="Calibri" w:cs="Calibri"/>
          <w:sz w:val="24"/>
        </w:rPr>
        <w:t>iragarriko</w:t>
      </w:r>
      <w:proofErr w:type="spellEnd"/>
      <w:r>
        <w:rPr>
          <w:rFonts w:ascii="Calibri" w:eastAsia="Calibri" w:hAnsi="Calibri" w:cs="Calibri"/>
          <w:sz w:val="24"/>
        </w:rPr>
        <w:t xml:space="preserve"> da </w:t>
      </w:r>
      <w:r>
        <w:rPr>
          <w:rFonts w:ascii="Calibri" w:eastAsia="Calibri" w:hAnsi="Calibri" w:cs="Calibri"/>
          <w:i/>
          <w:sz w:val="24"/>
        </w:rPr>
        <w:t>@</w:t>
      </w:r>
      <w:proofErr w:type="spellStart"/>
      <w:r>
        <w:rPr>
          <w:rFonts w:ascii="Calibri" w:eastAsia="Calibri" w:hAnsi="Calibri" w:cs="Calibri"/>
          <w:i/>
          <w:sz w:val="24"/>
        </w:rPr>
        <w:t>botabaerronka</w:t>
      </w:r>
      <w:proofErr w:type="spellEnd"/>
      <w:r>
        <w:rPr>
          <w:rFonts w:ascii="Calibri" w:eastAsia="Calibri" w:hAnsi="Calibri" w:cs="Calibri"/>
          <w:sz w:val="24"/>
        </w:rPr>
        <w:t xml:space="preserve"> Instagram </w:t>
      </w:r>
      <w:proofErr w:type="spellStart"/>
      <w:r>
        <w:rPr>
          <w:rFonts w:ascii="Calibri" w:eastAsia="Calibri" w:hAnsi="Calibri" w:cs="Calibri"/>
          <w:sz w:val="24"/>
        </w:rPr>
        <w:t>kontuan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www.botaba.eus</w:t>
        </w:r>
      </w:hyperlink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webgunean</w:t>
      </w:r>
      <w:proofErr w:type="spellEnd"/>
      <w:r>
        <w:rPr>
          <w:rFonts w:ascii="Calibri" w:eastAsia="Calibri" w:hAnsi="Calibri" w:cs="Calibri"/>
          <w:sz w:val="24"/>
        </w:rPr>
        <w:t xml:space="preserve"> eta Gazt</w:t>
      </w:r>
      <w:r>
        <w:rPr>
          <w:rFonts w:ascii="Calibri" w:eastAsia="Calibri" w:hAnsi="Calibri" w:cs="Calibri"/>
          <w:sz w:val="24"/>
        </w:rPr>
        <w:t xml:space="preserve">ea </w:t>
      </w:r>
      <w:proofErr w:type="spellStart"/>
      <w:r>
        <w:rPr>
          <w:rFonts w:ascii="Calibri" w:eastAsia="Calibri" w:hAnsi="Calibri" w:cs="Calibri"/>
          <w:sz w:val="24"/>
        </w:rPr>
        <w:t>Irratiko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Di-da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saioan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2F313A" w:rsidRDefault="00BF1D15">
      <w:pPr>
        <w:numPr>
          <w:ilvl w:val="0"/>
          <w:numId w:val="1"/>
        </w:numPr>
        <w:spacing w:before="100" w:after="100" w:line="240" w:lineRule="auto"/>
        <w:ind w:left="75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 </w:t>
      </w:r>
      <w:proofErr w:type="spellStart"/>
      <w:r>
        <w:rPr>
          <w:rFonts w:ascii="Calibri" w:eastAsia="Calibri" w:hAnsi="Calibri" w:cs="Calibri"/>
          <w:b/>
          <w:sz w:val="24"/>
        </w:rPr>
        <w:t>lagunentzako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bidaia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Europako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hiriburu</w:t>
      </w:r>
      <w:proofErr w:type="spellEnd"/>
      <w:r>
        <w:rPr>
          <w:rFonts w:ascii="Calibri" w:eastAsia="Calibri" w:hAnsi="Calibri" w:cs="Calibri"/>
          <w:b/>
          <w:sz w:val="24"/>
        </w:rPr>
        <w:t xml:space="preserve"> batera</w:t>
      </w:r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Berlin</w:t>
      </w:r>
      <w:proofErr w:type="spellEnd"/>
      <w:r>
        <w:rPr>
          <w:rFonts w:ascii="Calibri" w:eastAsia="Calibri" w:hAnsi="Calibri" w:cs="Calibri"/>
          <w:sz w:val="24"/>
        </w:rPr>
        <w:t xml:space="preserve">, Londres, Edimburgo, </w:t>
      </w:r>
      <w:proofErr w:type="spellStart"/>
      <w:r>
        <w:rPr>
          <w:rFonts w:ascii="Calibri" w:eastAsia="Calibri" w:hAnsi="Calibri" w:cs="Calibri"/>
          <w:sz w:val="24"/>
        </w:rPr>
        <w:t>Amsterdam</w:t>
      </w:r>
      <w:proofErr w:type="spellEnd"/>
      <w:r>
        <w:rPr>
          <w:rFonts w:ascii="Calibri" w:eastAsia="Calibri" w:hAnsi="Calibri" w:cs="Calibri"/>
          <w:sz w:val="24"/>
        </w:rPr>
        <w:t xml:space="preserve">…), </w:t>
      </w:r>
      <w:r>
        <w:rPr>
          <w:rFonts w:ascii="Calibri" w:eastAsia="Calibri" w:hAnsi="Calibri" w:cs="Calibri"/>
          <w:b/>
          <w:sz w:val="24"/>
        </w:rPr>
        <w:t xml:space="preserve">4 </w:t>
      </w:r>
      <w:proofErr w:type="spellStart"/>
      <w:r>
        <w:rPr>
          <w:rFonts w:ascii="Calibri" w:eastAsia="Calibri" w:hAnsi="Calibri" w:cs="Calibri"/>
          <w:b/>
          <w:sz w:val="24"/>
        </w:rPr>
        <w:t>egun</w:t>
      </w:r>
      <w:proofErr w:type="spellEnd"/>
      <w:r>
        <w:rPr>
          <w:rFonts w:ascii="Calibri" w:eastAsia="Calibri" w:hAnsi="Calibri" w:cs="Calibri"/>
          <w:b/>
          <w:sz w:val="24"/>
        </w:rPr>
        <w:t xml:space="preserve">, 3 </w:t>
      </w:r>
      <w:proofErr w:type="spellStart"/>
      <w:r>
        <w:rPr>
          <w:rFonts w:ascii="Calibri" w:eastAsia="Calibri" w:hAnsi="Calibri" w:cs="Calibri"/>
          <w:b/>
          <w:sz w:val="24"/>
        </w:rPr>
        <w:t>gau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hegaldia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ostatua</w:t>
      </w:r>
      <w:proofErr w:type="spellEnd"/>
      <w:r>
        <w:rPr>
          <w:rFonts w:ascii="Calibri" w:eastAsia="Calibri" w:hAnsi="Calibri" w:cs="Calibri"/>
          <w:b/>
          <w:sz w:val="24"/>
        </w:rPr>
        <w:t xml:space="preserve"> eta </w:t>
      </w:r>
      <w:proofErr w:type="spellStart"/>
      <w:r>
        <w:rPr>
          <w:rFonts w:ascii="Calibri" w:eastAsia="Calibri" w:hAnsi="Calibri" w:cs="Calibri"/>
          <w:b/>
          <w:sz w:val="24"/>
        </w:rPr>
        <w:t>gosaria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barne</w:t>
      </w:r>
      <w:proofErr w:type="spellEnd"/>
      <w:r>
        <w:rPr>
          <w:rFonts w:ascii="Calibri" w:eastAsia="Calibri" w:hAnsi="Calibri" w:cs="Calibri"/>
          <w:b/>
          <w:sz w:val="24"/>
        </w:rPr>
        <w:t xml:space="preserve">, El Corte Inglés-aren </w:t>
      </w:r>
      <w:proofErr w:type="spellStart"/>
      <w:r>
        <w:rPr>
          <w:rFonts w:ascii="Calibri" w:eastAsia="Calibri" w:hAnsi="Calibri" w:cs="Calibri"/>
          <w:b/>
          <w:sz w:val="24"/>
        </w:rPr>
        <w:t>eskutik</w:t>
      </w:r>
      <w:proofErr w:type="spellEnd"/>
      <w:r>
        <w:rPr>
          <w:rFonts w:ascii="Calibri" w:eastAsia="Calibri" w:hAnsi="Calibri" w:cs="Calibri"/>
          <w:b/>
          <w:sz w:val="24"/>
        </w:rPr>
        <w:t xml:space="preserve">. </w:t>
      </w: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Talde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irabazlearen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partaideen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artean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balego</w:t>
      </w:r>
      <w:proofErr w:type="spellEnd"/>
      <w:r>
        <w:rPr>
          <w:rFonts w:ascii="Calibri" w:eastAsia="Calibri" w:hAnsi="Calibri" w:cs="Calibri"/>
          <w:b/>
          <w:i/>
        </w:rPr>
        <w:t xml:space="preserve"> (18 </w:t>
      </w:r>
      <w:proofErr w:type="spellStart"/>
      <w:r>
        <w:rPr>
          <w:rFonts w:ascii="Calibri" w:eastAsia="Calibri" w:hAnsi="Calibri" w:cs="Calibri"/>
          <w:b/>
          <w:i/>
        </w:rPr>
        <w:t>urtetik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beherakoak</w:t>
      </w:r>
      <w:proofErr w:type="spellEnd"/>
      <w:r>
        <w:rPr>
          <w:rFonts w:ascii="Calibri" w:eastAsia="Calibri" w:hAnsi="Calibri" w:cs="Calibri"/>
          <w:b/>
          <w:i/>
        </w:rPr>
        <w:t xml:space="preserve">),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nagusikoek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lagunduta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Saria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gehienez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lau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lagunentzat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</w:t>
      </w:r>
      <w:r>
        <w:rPr>
          <w:rFonts w:ascii="Calibri" w:eastAsia="Calibri" w:hAnsi="Calibri" w:cs="Calibri"/>
          <w:b/>
          <w:i/>
        </w:rPr>
        <w:t>ango</w:t>
      </w:r>
      <w:proofErr w:type="spellEnd"/>
      <w:r>
        <w:rPr>
          <w:rFonts w:ascii="Calibri" w:eastAsia="Calibri" w:hAnsi="Calibri" w:cs="Calibri"/>
          <w:b/>
          <w:i/>
        </w:rPr>
        <w:t xml:space="preserve"> da,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txikikoak</w:t>
      </w:r>
      <w:proofErr w:type="spellEnd"/>
      <w:r>
        <w:rPr>
          <w:rFonts w:ascii="Calibri" w:eastAsia="Calibri" w:hAnsi="Calibri" w:cs="Calibri"/>
          <w:b/>
          <w:i/>
        </w:rPr>
        <w:t xml:space="preserve"> eta </w:t>
      </w:r>
      <w:proofErr w:type="spellStart"/>
      <w:r>
        <w:rPr>
          <w:rFonts w:ascii="Calibri" w:eastAsia="Calibri" w:hAnsi="Calibri" w:cs="Calibri"/>
          <w:b/>
          <w:i/>
        </w:rPr>
        <w:t>horiekin</w:t>
      </w:r>
      <w:proofErr w:type="spellEnd"/>
      <w:r>
        <w:rPr>
          <w:rFonts w:ascii="Calibri" w:eastAsia="Calibri" w:hAnsi="Calibri" w:cs="Calibri"/>
          <w:b/>
          <w:i/>
        </w:rPr>
        <w:t xml:space="preserve"> batera </w:t>
      </w:r>
      <w:proofErr w:type="spellStart"/>
      <w:r>
        <w:rPr>
          <w:rFonts w:ascii="Calibri" w:eastAsia="Calibri" w:hAnsi="Calibri" w:cs="Calibri"/>
          <w:b/>
          <w:i/>
        </w:rPr>
        <w:t>joan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nagusikoak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barne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Bidaiari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guztiek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barne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indarrean</w:t>
      </w:r>
      <w:proofErr w:type="spellEnd"/>
      <w:r>
        <w:rPr>
          <w:rFonts w:ascii="Calibri" w:eastAsia="Calibri" w:hAnsi="Calibri" w:cs="Calibri"/>
          <w:b/>
          <w:i/>
        </w:rPr>
        <w:t xml:space="preserve"> izan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bakoitzak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eskatzen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beharrezko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dokumentazioa</w:t>
      </w:r>
      <w:proofErr w:type="spellEnd"/>
      <w:r>
        <w:rPr>
          <w:rFonts w:ascii="Calibri" w:eastAsia="Calibri" w:hAnsi="Calibri" w:cs="Calibri"/>
          <w:b/>
          <w:i/>
        </w:rPr>
        <w:t xml:space="preserve"> (pasaportea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NAN), eta </w:t>
      </w:r>
      <w:proofErr w:type="spellStart"/>
      <w:r>
        <w:rPr>
          <w:rFonts w:ascii="Calibri" w:eastAsia="Calibri" w:hAnsi="Calibri" w:cs="Calibri"/>
          <w:b/>
          <w:i/>
        </w:rPr>
        <w:t>hor</w:t>
      </w:r>
      <w:r>
        <w:rPr>
          <w:rFonts w:ascii="Calibri" w:eastAsia="Calibri" w:hAnsi="Calibri" w:cs="Calibri"/>
          <w:b/>
          <w:i/>
        </w:rPr>
        <w:t>rek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ekarriko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lituzkeen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gastuak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bezeroak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hartuko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gain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Bezeroaren</w:t>
      </w:r>
      <w:proofErr w:type="spellEnd"/>
      <w:r>
        <w:rPr>
          <w:rFonts w:ascii="Calibri" w:eastAsia="Calibri" w:hAnsi="Calibri" w:cs="Calibri"/>
          <w:b/>
          <w:i/>
        </w:rPr>
        <w:t xml:space="preserve"> ardura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da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egiteko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momentuan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dokumentazioa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indarrean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edukitzea</w:t>
      </w:r>
      <w:proofErr w:type="spellEnd"/>
      <w:r>
        <w:rPr>
          <w:rFonts w:ascii="Calibri" w:eastAsia="Calibri" w:hAnsi="Calibri" w:cs="Calibri"/>
          <w:b/>
          <w:i/>
        </w:rPr>
        <w:t>. El Corte Inglés-</w:t>
      </w:r>
      <w:proofErr w:type="spellStart"/>
      <w:r>
        <w:rPr>
          <w:rFonts w:ascii="Calibri" w:eastAsia="Calibri" w:hAnsi="Calibri" w:cs="Calibri"/>
          <w:b/>
          <w:i/>
        </w:rPr>
        <w:t>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bidaiariei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gomendatzen</w:t>
      </w:r>
      <w:proofErr w:type="spellEnd"/>
      <w:r>
        <w:rPr>
          <w:rFonts w:ascii="Calibri" w:eastAsia="Calibri" w:hAnsi="Calibri" w:cs="Calibri"/>
          <w:b/>
          <w:i/>
        </w:rPr>
        <w:t xml:space="preserve"> die </w:t>
      </w:r>
      <w:proofErr w:type="spellStart"/>
      <w:r>
        <w:rPr>
          <w:rFonts w:ascii="Calibri" w:eastAsia="Calibri" w:hAnsi="Calibri" w:cs="Calibri"/>
          <w:b/>
          <w:i/>
        </w:rPr>
        <w:t>poliziarekin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kontsulatuarekin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kontsultatzea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bisi</w:t>
      </w:r>
      <w:r>
        <w:rPr>
          <w:rFonts w:ascii="Calibri" w:eastAsia="Calibri" w:hAnsi="Calibri" w:cs="Calibri"/>
          <w:b/>
          <w:i/>
        </w:rPr>
        <w:t>tatuko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sartzeko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baldintzak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beraien</w:t>
      </w:r>
      <w:proofErr w:type="spellEnd"/>
      <w:r>
        <w:rPr>
          <w:rFonts w:ascii="Calibri" w:eastAsia="Calibri" w:hAnsi="Calibri" w:cs="Calibri"/>
          <w:b/>
          <w:i/>
        </w:rPr>
        <w:t xml:space="preserve"> tutore </w:t>
      </w:r>
      <w:proofErr w:type="spellStart"/>
      <w:r>
        <w:rPr>
          <w:rFonts w:ascii="Calibri" w:eastAsia="Calibri" w:hAnsi="Calibri" w:cs="Calibri"/>
          <w:b/>
          <w:i/>
        </w:rPr>
        <w:t>ez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direnekin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gurasoetako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bakarrik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egingo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balute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guraso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legezko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tutoreek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sinatu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, seme-alaben </w:t>
      </w:r>
      <w:proofErr w:type="spellStart"/>
      <w:r>
        <w:rPr>
          <w:rFonts w:ascii="Calibri" w:eastAsia="Calibri" w:hAnsi="Calibri" w:cs="Calibri"/>
          <w:b/>
          <w:i/>
        </w:rPr>
        <w:t>zaintza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haiek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izendatutako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tutoreen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uzten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dutela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adieraziz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Baimen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Poliziaren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Ertzaintzaren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bidez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tramitatu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Hori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barik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bidaiatzeak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arazoak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ekar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liezazkiekete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txikikoei</w:t>
      </w:r>
      <w:proofErr w:type="spellEnd"/>
      <w:r>
        <w:rPr>
          <w:rFonts w:ascii="Calibri" w:eastAsia="Calibri" w:hAnsi="Calibri" w:cs="Calibri"/>
          <w:b/>
          <w:i/>
        </w:rPr>
        <w:t xml:space="preserve">; </w:t>
      </w:r>
      <w:proofErr w:type="spellStart"/>
      <w:r>
        <w:rPr>
          <w:rFonts w:ascii="Calibri" w:eastAsia="Calibri" w:hAnsi="Calibri" w:cs="Calibri"/>
          <w:b/>
          <w:i/>
        </w:rPr>
        <w:t>alegia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beste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herrialde</w:t>
      </w:r>
      <w:proofErr w:type="spellEnd"/>
      <w:r>
        <w:rPr>
          <w:rFonts w:ascii="Calibri" w:eastAsia="Calibri" w:hAnsi="Calibri" w:cs="Calibri"/>
          <w:b/>
          <w:i/>
        </w:rPr>
        <w:t xml:space="preserve"> bater</w:t>
      </w:r>
      <w:r>
        <w:rPr>
          <w:rFonts w:ascii="Calibri" w:eastAsia="Calibri" w:hAnsi="Calibri" w:cs="Calibri"/>
          <w:b/>
          <w:i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</w:rPr>
        <w:t>sartzeko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edo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handik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irtetzeko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arazoak</w:t>
      </w:r>
      <w:proofErr w:type="spellEnd"/>
      <w:r>
        <w:rPr>
          <w:rFonts w:ascii="Calibri" w:eastAsia="Calibri" w:hAnsi="Calibri" w:cs="Calibri"/>
          <w:b/>
          <w:i/>
        </w:rPr>
        <w:t xml:space="preserve"> izan </w:t>
      </w:r>
      <w:proofErr w:type="spellStart"/>
      <w:r>
        <w:rPr>
          <w:rFonts w:ascii="Calibri" w:eastAsia="Calibri" w:hAnsi="Calibri" w:cs="Calibri"/>
          <w:b/>
          <w:i/>
        </w:rPr>
        <w:t>ditzakete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Bidaiari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bakoitzaren</w:t>
      </w:r>
      <w:proofErr w:type="spellEnd"/>
      <w:r>
        <w:rPr>
          <w:rFonts w:ascii="Calibri" w:eastAsia="Calibri" w:hAnsi="Calibri" w:cs="Calibri"/>
          <w:b/>
          <w:i/>
        </w:rPr>
        <w:t xml:space="preserve"> ardura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da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lituzkeen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baimenak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eskatzea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</w:rPr>
        <w:t>Edozein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kasutan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adin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txikikoek</w:t>
      </w:r>
      <w:proofErr w:type="spellEnd"/>
      <w:r>
        <w:rPr>
          <w:rFonts w:ascii="Calibri" w:eastAsia="Calibri" w:hAnsi="Calibri" w:cs="Calibri"/>
          <w:b/>
          <w:i/>
        </w:rPr>
        <w:t xml:space="preserve"> pasaporte </w:t>
      </w:r>
      <w:proofErr w:type="spellStart"/>
      <w:r>
        <w:rPr>
          <w:rFonts w:ascii="Calibri" w:eastAsia="Calibri" w:hAnsi="Calibri" w:cs="Calibri"/>
          <w:b/>
          <w:i/>
        </w:rPr>
        <w:t>pertsonalarekin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ezin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baitute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bakarrik</w:t>
      </w:r>
      <w:proofErr w:type="spellEnd"/>
      <w:r>
        <w:rPr>
          <w:rFonts w:ascii="Calibri" w:eastAsia="Calibri" w:hAnsi="Calibri" w:cs="Calibri"/>
          <w:b/>
          <w:i/>
        </w:rPr>
        <w:t xml:space="preserve"> familia </w:t>
      </w:r>
      <w:proofErr w:type="spellStart"/>
      <w:r>
        <w:rPr>
          <w:rFonts w:ascii="Calibri" w:eastAsia="Calibri" w:hAnsi="Calibri" w:cs="Calibri"/>
          <w:b/>
          <w:i/>
        </w:rPr>
        <w:t>libur</w:t>
      </w:r>
      <w:r>
        <w:rPr>
          <w:rFonts w:ascii="Calibri" w:eastAsia="Calibri" w:hAnsi="Calibri" w:cs="Calibri"/>
          <w:b/>
          <w:i/>
        </w:rPr>
        <w:t>uarekin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bidaiatu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Bidaiariren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espainiar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nazionalitatea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ez</w:t>
      </w:r>
      <w:proofErr w:type="spellEnd"/>
      <w:r>
        <w:rPr>
          <w:rFonts w:ascii="Calibri" w:eastAsia="Calibri" w:hAnsi="Calibri" w:cs="Calibri"/>
          <w:b/>
          <w:i/>
        </w:rPr>
        <w:t xml:space="preserve"> den </w:t>
      </w:r>
      <w:proofErr w:type="spellStart"/>
      <w:r>
        <w:rPr>
          <w:rFonts w:ascii="Calibri" w:eastAsia="Calibri" w:hAnsi="Calibri" w:cs="Calibri"/>
          <w:b/>
          <w:i/>
        </w:rPr>
        <w:t>besteren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balu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bidaian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joateko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beharreko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baldintza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bereziak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kontsultatu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beharko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ditu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</w:rPr>
      </w:pPr>
    </w:p>
    <w:p w:rsidR="002F313A" w:rsidRDefault="00BF1D15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Irabazleak</w:t>
      </w:r>
      <w:proofErr w:type="spellEnd"/>
      <w:r>
        <w:rPr>
          <w:rFonts w:ascii="Calibri" w:eastAsia="Calibri" w:hAnsi="Calibri" w:cs="Calibri"/>
          <w:b/>
          <w:i/>
        </w:rPr>
        <w:t xml:space="preserve"> 2019</w:t>
      </w:r>
      <w:r>
        <w:rPr>
          <w:rFonts w:ascii="Calibri" w:eastAsia="Calibri" w:hAnsi="Calibri" w:cs="Calibri"/>
          <w:b/>
          <w:i/>
        </w:rPr>
        <w:t>k</w:t>
      </w:r>
      <w:bookmarkStart w:id="0" w:name="_GoBack"/>
      <w:bookmarkEnd w:id="0"/>
      <w:r>
        <w:rPr>
          <w:rFonts w:ascii="Calibri" w:eastAsia="Calibri" w:hAnsi="Calibri" w:cs="Calibri"/>
          <w:b/>
          <w:i/>
        </w:rPr>
        <w:t xml:space="preserve">o </w:t>
      </w:r>
      <w:proofErr w:type="spellStart"/>
      <w:r>
        <w:rPr>
          <w:rFonts w:ascii="Calibri" w:eastAsia="Calibri" w:hAnsi="Calibri" w:cs="Calibri"/>
          <w:b/>
          <w:i/>
        </w:rPr>
        <w:t>urtarrila</w:t>
      </w:r>
      <w:proofErr w:type="spellEnd"/>
      <w:r>
        <w:rPr>
          <w:rFonts w:ascii="Calibri" w:eastAsia="Calibri" w:hAnsi="Calibri" w:cs="Calibri"/>
          <w:b/>
          <w:i/>
        </w:rPr>
        <w:t xml:space="preserve"> eta </w:t>
      </w:r>
      <w:proofErr w:type="spellStart"/>
      <w:r>
        <w:rPr>
          <w:rFonts w:ascii="Calibri" w:eastAsia="Calibri" w:hAnsi="Calibri" w:cs="Calibri"/>
          <w:b/>
          <w:i/>
        </w:rPr>
        <w:t>apirila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bitartean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joan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ahal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dira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bidaian</w:t>
      </w:r>
      <w:proofErr w:type="spellEnd"/>
      <w:r>
        <w:rPr>
          <w:rFonts w:ascii="Calibri" w:eastAsia="Calibri" w:hAnsi="Calibri" w:cs="Calibri"/>
          <w:b/>
          <w:i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</w:rPr>
        <w:t>Aste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Santuko</w:t>
      </w:r>
      <w:proofErr w:type="spellEnd"/>
      <w:r>
        <w:rPr>
          <w:rFonts w:ascii="Calibri" w:eastAsia="Calibri" w:hAnsi="Calibri" w:cs="Calibri"/>
          <w:b/>
          <w:i/>
        </w:rPr>
        <w:t xml:space="preserve"> eta </w:t>
      </w:r>
      <w:proofErr w:type="spellStart"/>
      <w:r>
        <w:rPr>
          <w:rFonts w:ascii="Calibri" w:eastAsia="Calibri" w:hAnsi="Calibri" w:cs="Calibri"/>
          <w:b/>
          <w:i/>
        </w:rPr>
        <w:t>Pazkoko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asteak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salbuetsita</w:t>
      </w:r>
      <w:proofErr w:type="spellEnd"/>
      <w:r>
        <w:rPr>
          <w:rFonts w:ascii="Calibri" w:eastAsia="Calibri" w:hAnsi="Calibri" w:cs="Calibri"/>
          <w:b/>
          <w:i/>
        </w:rPr>
        <w:t xml:space="preserve">). </w:t>
      </w:r>
      <w:proofErr w:type="spellStart"/>
      <w:r>
        <w:rPr>
          <w:rFonts w:ascii="Calibri" w:eastAsia="Calibri" w:hAnsi="Calibri" w:cs="Calibri"/>
          <w:b/>
          <w:i/>
        </w:rPr>
        <w:t>Helmugako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hiriburua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bidaiariek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joan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ahal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izango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luketen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egunetan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leudekeen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aukeren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arabera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hautatuko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dute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</w:p>
    <w:p w:rsidR="002F313A" w:rsidRDefault="002F313A">
      <w:pPr>
        <w:spacing w:after="0" w:line="240" w:lineRule="auto"/>
        <w:ind w:left="709"/>
        <w:jc w:val="both"/>
        <w:rPr>
          <w:rFonts w:ascii="Calibri" w:eastAsia="Calibri" w:hAnsi="Calibri" w:cs="Calibri"/>
          <w:b/>
          <w:i/>
          <w:sz w:val="20"/>
        </w:rPr>
      </w:pPr>
    </w:p>
    <w:p w:rsidR="002F313A" w:rsidRDefault="002F313A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2F3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34D"/>
    <w:multiLevelType w:val="multilevel"/>
    <w:tmpl w:val="77C41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13A"/>
    <w:rsid w:val="00235A40"/>
    <w:rsid w:val="002F313A"/>
    <w:rsid w:val="003F2A86"/>
    <w:rsid w:val="00B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0DFB"/>
  <w15:docId w15:val="{E356D82B-285B-43A2-A637-CB4FA24B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taba.e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Ziortza ZE. Eguren</cp:lastModifiedBy>
  <cp:revision>4</cp:revision>
  <dcterms:created xsi:type="dcterms:W3CDTF">2018-10-31T09:41:00Z</dcterms:created>
  <dcterms:modified xsi:type="dcterms:W3CDTF">2018-10-31T09:42:00Z</dcterms:modified>
</cp:coreProperties>
</file>